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77D0" w14:textId="1E473A32" w:rsidR="00620515" w:rsidRPr="00A1398A" w:rsidRDefault="00620515" w:rsidP="00E34F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98A">
        <w:rPr>
          <w:rFonts w:ascii="Times New Roman" w:hAnsi="Times New Roman" w:cs="Times New Roman"/>
          <w:b/>
          <w:sz w:val="28"/>
          <w:szCs w:val="28"/>
          <w:lang w:val="en-US"/>
        </w:rPr>
        <w:t>Intensive Polish Language Course at the University of Warsaw</w:t>
      </w:r>
    </w:p>
    <w:p w14:paraId="1F29310B" w14:textId="77777777" w:rsidR="00620515" w:rsidRPr="00620515" w:rsidRDefault="00620515" w:rsidP="009B0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sz w:val="24"/>
          <w:szCs w:val="24"/>
          <w:lang w:val="en-US"/>
        </w:rPr>
        <w:t>Dear Students!</w:t>
      </w:r>
    </w:p>
    <w:p w14:paraId="0A4B3B9B" w14:textId="214BBFDE" w:rsidR="00620515" w:rsidRPr="00620515" w:rsidRDefault="00620515" w:rsidP="009B0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sz w:val="24"/>
          <w:szCs w:val="24"/>
          <w:lang w:val="en-US"/>
        </w:rPr>
        <w:t>The University of Warsaw is offering an unpaid forty</w:t>
      </w:r>
      <w:r w:rsidR="00AE3FB7">
        <w:rPr>
          <w:rFonts w:ascii="Times New Roman" w:hAnsi="Times New Roman" w:cs="Times New Roman"/>
          <w:sz w:val="24"/>
          <w:szCs w:val="24"/>
          <w:lang w:val="en-US"/>
        </w:rPr>
        <w:t xml:space="preserve"> eight</w:t>
      </w:r>
      <w:r w:rsidRPr="00620515">
        <w:rPr>
          <w:rFonts w:ascii="Times New Roman" w:hAnsi="Times New Roman" w:cs="Times New Roman"/>
          <w:sz w:val="24"/>
          <w:szCs w:val="24"/>
          <w:lang w:val="en-US"/>
        </w:rPr>
        <w:t>-hour intensive Polish language course.</w:t>
      </w:r>
    </w:p>
    <w:p w14:paraId="23621A23" w14:textId="1E5ED50C" w:rsidR="004E05B9" w:rsidRPr="004F1EC0" w:rsidRDefault="004F1EC0" w:rsidP="004422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F1EC0">
        <w:rPr>
          <w:rFonts w:ascii="Times New Roman" w:hAnsi="Times New Roman" w:cs="Times New Roman"/>
          <w:sz w:val="24"/>
          <w:szCs w:val="24"/>
          <w:lang w:val="en-GB"/>
        </w:rPr>
        <w:t xml:space="preserve">The course is aimed at </w:t>
      </w:r>
      <w:r w:rsidRPr="00ED60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preparing international students for living, learning, working and enjoying </w:t>
      </w:r>
      <w:r w:rsidR="00AE3FB7" w:rsidRPr="00ED60D6">
        <w:rPr>
          <w:rFonts w:ascii="Times New Roman" w:hAnsi="Times New Roman" w:cs="Times New Roman"/>
          <w:b/>
          <w:sz w:val="24"/>
          <w:szCs w:val="24"/>
          <w:lang w:val="en-GB"/>
        </w:rPr>
        <w:t>living in</w:t>
      </w:r>
      <w:r w:rsidRPr="00ED60D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Poland</w:t>
      </w:r>
      <w:r w:rsidRPr="004F1EC0">
        <w:rPr>
          <w:rFonts w:ascii="Times New Roman" w:hAnsi="Times New Roman" w:cs="Times New Roman"/>
          <w:sz w:val="24"/>
          <w:szCs w:val="24"/>
          <w:lang w:val="en-GB"/>
        </w:rPr>
        <w:t>. Participants of the course will explore at the elementary level secrets of the Polish language and acquire knowledge of Polish culture essential to reside in Poland</w:t>
      </w:r>
      <w:r w:rsidR="004E05B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E05B9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="004E05B9">
        <w:rPr>
          <w:rFonts w:ascii="Times New Roman" w:hAnsi="Times New Roman" w:cs="Times New Roman"/>
          <w:sz w:val="24"/>
          <w:szCs w:val="24"/>
          <w:lang w:val="en-GB"/>
        </w:rPr>
        <w:t>. how to buy a ticket, order a coffe</w:t>
      </w:r>
      <w:r w:rsidR="009248C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E05B9">
        <w:rPr>
          <w:rFonts w:ascii="Times New Roman" w:hAnsi="Times New Roman" w:cs="Times New Roman"/>
          <w:sz w:val="24"/>
          <w:szCs w:val="24"/>
          <w:lang w:val="en-GB"/>
        </w:rPr>
        <w:t xml:space="preserve"> or lunch, how to find your way around UW</w:t>
      </w:r>
      <w:r w:rsidR="00A10A52">
        <w:rPr>
          <w:rFonts w:ascii="Times New Roman" w:hAnsi="Times New Roman" w:cs="Times New Roman"/>
          <w:sz w:val="24"/>
          <w:szCs w:val="24"/>
          <w:lang w:val="en-GB"/>
        </w:rPr>
        <w:t xml:space="preserve"> and dealing with basic affairs and phrases essential for social life in Poland.</w:t>
      </w:r>
    </w:p>
    <w:p w14:paraId="17CFFC6F" w14:textId="77777777" w:rsidR="00ED60D6" w:rsidRPr="00ED60D6" w:rsidRDefault="007F2E13" w:rsidP="00ED60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0D6">
        <w:rPr>
          <w:rFonts w:ascii="Times New Roman" w:hAnsi="Times New Roman" w:cs="Times New Roman"/>
          <w:sz w:val="24"/>
          <w:szCs w:val="24"/>
          <w:lang w:val="en-GB"/>
        </w:rPr>
        <w:t xml:space="preserve">In this </w:t>
      </w:r>
      <w:r w:rsidR="00620515" w:rsidRPr="00ED60D6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ED60D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0515" w:rsidRPr="00ED60D6">
        <w:rPr>
          <w:rFonts w:ascii="Times New Roman" w:hAnsi="Times New Roman" w:cs="Times New Roman"/>
          <w:sz w:val="24"/>
          <w:szCs w:val="24"/>
          <w:lang w:val="en-US"/>
        </w:rPr>
        <w:t xml:space="preserve"> intended for second-cycle degree students of the University of Warsaw</w:t>
      </w:r>
      <w:r w:rsidRPr="00ED60D6">
        <w:rPr>
          <w:rFonts w:ascii="Times New Roman" w:hAnsi="Times New Roman" w:cs="Times New Roman"/>
          <w:sz w:val="24"/>
          <w:szCs w:val="24"/>
          <w:lang w:val="en-US"/>
        </w:rPr>
        <w:t xml:space="preserve">, we offer: </w:t>
      </w:r>
    </w:p>
    <w:p w14:paraId="74F6BB9D" w14:textId="24E24724" w:rsidR="00620515" w:rsidRPr="00ED60D6" w:rsidRDefault="00620515" w:rsidP="00ED60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60D6">
        <w:rPr>
          <w:rFonts w:ascii="Times New Roman" w:hAnsi="Times New Roman" w:cs="Times New Roman"/>
          <w:sz w:val="24"/>
          <w:szCs w:val="24"/>
          <w:lang w:val="en-US"/>
        </w:rPr>
        <w:t>unpaid participation</w:t>
      </w:r>
    </w:p>
    <w:p w14:paraId="38887ACF" w14:textId="2061C853" w:rsidR="00620515" w:rsidRPr="00620515" w:rsidRDefault="00AE3FB7" w:rsidP="009B0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48 hours of Polish language (40</w:t>
      </w:r>
      <w:r w:rsidR="00620515" w:rsidRPr="00620515">
        <w:rPr>
          <w:rFonts w:ascii="Times New Roman" w:hAnsi="Times New Roman" w:cs="Times New Roman"/>
          <w:b/>
          <w:sz w:val="24"/>
          <w:szCs w:val="24"/>
          <w:lang w:val="en-US"/>
        </w:rPr>
        <w:t>h of linguistic skills / 8h of cultural classes) at basic level</w:t>
      </w:r>
    </w:p>
    <w:p w14:paraId="278EA71A" w14:textId="77777777" w:rsidR="00620515" w:rsidRPr="00620515" w:rsidRDefault="00620515" w:rsidP="009B0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sz w:val="24"/>
          <w:szCs w:val="24"/>
          <w:lang w:val="en-US"/>
        </w:rPr>
        <w:t>professional and passionate teaching team</w:t>
      </w:r>
    </w:p>
    <w:p w14:paraId="26AD4F2A" w14:textId="77777777" w:rsidR="00620515" w:rsidRPr="00620515" w:rsidRDefault="00620515" w:rsidP="009B0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sz w:val="24"/>
          <w:szCs w:val="24"/>
          <w:lang w:val="en-US"/>
        </w:rPr>
        <w:t>classes in the Main Campus of the University of Warsaw</w:t>
      </w:r>
    </w:p>
    <w:p w14:paraId="61C2B301" w14:textId="41097B08" w:rsidR="00620515" w:rsidRPr="00620515" w:rsidRDefault="00771F45" w:rsidP="009B0C0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absorbing atmosphere in</w:t>
      </w:r>
      <w:r w:rsidR="00620515"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 international environment</w:t>
      </w:r>
    </w:p>
    <w:p w14:paraId="055A28C6" w14:textId="0E709B44" w:rsidR="00620515" w:rsidRPr="00620515" w:rsidRDefault="00620515" w:rsidP="009B0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WHEN: </w:t>
      </w:r>
      <w:r w:rsidR="00AE3FB7">
        <w:rPr>
          <w:rFonts w:ascii="Times New Roman" w:hAnsi="Times New Roman" w:cs="Times New Roman"/>
          <w:b/>
          <w:sz w:val="24"/>
          <w:szCs w:val="24"/>
          <w:lang w:val="en-US"/>
        </w:rPr>
        <w:t>16-27 September 2019</w:t>
      </w:r>
    </w:p>
    <w:p w14:paraId="6EDAED9F" w14:textId="1A143B6E" w:rsidR="00620515" w:rsidRPr="00620515" w:rsidRDefault="00620515" w:rsidP="009B0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WHERE: </w:t>
      </w:r>
      <w:r w:rsidRPr="00620515">
        <w:rPr>
          <w:rFonts w:ascii="Times New Roman" w:hAnsi="Times New Roman" w:cs="Times New Roman"/>
          <w:b/>
          <w:sz w:val="24"/>
          <w:szCs w:val="24"/>
          <w:lang w:val="en-US"/>
        </w:rPr>
        <w:t>the Main Campus of the University of Warsaw</w:t>
      </w:r>
      <w:r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, 26/28 </w:t>
      </w:r>
      <w:proofErr w:type="spellStart"/>
      <w:r w:rsidRPr="00620515">
        <w:rPr>
          <w:rFonts w:ascii="Times New Roman" w:hAnsi="Times New Roman" w:cs="Times New Roman"/>
          <w:sz w:val="24"/>
          <w:szCs w:val="24"/>
          <w:lang w:val="en-US"/>
        </w:rPr>
        <w:t>Krakowskie</w:t>
      </w:r>
      <w:proofErr w:type="spellEnd"/>
      <w:r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515">
        <w:rPr>
          <w:rFonts w:ascii="Times New Roman" w:hAnsi="Times New Roman" w:cs="Times New Roman"/>
          <w:sz w:val="24"/>
          <w:szCs w:val="24"/>
          <w:lang w:val="en-US"/>
        </w:rPr>
        <w:t>Przedmieście</w:t>
      </w:r>
      <w:proofErr w:type="spellEnd"/>
      <w:r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 Street</w:t>
      </w:r>
      <w:r w:rsidR="00682F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DAE7B8" w14:textId="3A7EA534" w:rsidR="00620515" w:rsidRPr="00620515" w:rsidRDefault="00620515" w:rsidP="009B0C0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0515">
        <w:rPr>
          <w:rFonts w:ascii="Times New Roman" w:hAnsi="Times New Roman" w:cs="Times New Roman"/>
          <w:b/>
          <w:sz w:val="24"/>
          <w:szCs w:val="24"/>
          <w:lang w:val="en-US"/>
        </w:rPr>
        <w:t>Hurry up! The places are limited.</w:t>
      </w:r>
    </w:p>
    <w:p w14:paraId="197FFD77" w14:textId="6CF74D5B" w:rsidR="00CF64C0" w:rsidRDefault="00096E1D" w:rsidP="009B0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register to</w:t>
      </w:r>
      <w:r w:rsidR="006F5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515" w:rsidRPr="00620515">
        <w:rPr>
          <w:rFonts w:ascii="Times New Roman" w:hAnsi="Times New Roman" w:cs="Times New Roman"/>
          <w:sz w:val="24"/>
          <w:szCs w:val="24"/>
          <w:lang w:val="en-US"/>
        </w:rPr>
        <w:t xml:space="preserve">the course please </w:t>
      </w:r>
      <w:r w:rsidR="00CF64C0">
        <w:rPr>
          <w:rFonts w:ascii="Times New Roman" w:hAnsi="Times New Roman" w:cs="Times New Roman"/>
          <w:sz w:val="24"/>
          <w:szCs w:val="24"/>
          <w:lang w:val="en-US"/>
        </w:rPr>
        <w:t xml:space="preserve">fill in the registration form: </w:t>
      </w:r>
      <w:hyperlink r:id="rId7" w:history="1">
        <w:r w:rsidR="007F2E13" w:rsidRPr="00294B83">
          <w:rPr>
            <w:rStyle w:val="Hipercze"/>
            <w:lang w:val="en-GB"/>
          </w:rPr>
          <w:t>https://come.uw.edu.pl/pl/node/636</w:t>
        </w:r>
      </w:hyperlink>
      <w:r w:rsidR="007F2E13" w:rsidRPr="00294B83">
        <w:rPr>
          <w:lang w:val="en-GB"/>
        </w:rPr>
        <w:t xml:space="preserve"> </w:t>
      </w:r>
      <w:r w:rsidR="007F2E13" w:rsidRPr="00294B83">
        <w:rPr>
          <w:b/>
          <w:lang w:val="en-GB"/>
        </w:rPr>
        <w:t>(deadline: 31</w:t>
      </w:r>
      <w:r w:rsidR="007F2E13" w:rsidRPr="00294B83">
        <w:rPr>
          <w:b/>
          <w:vertAlign w:val="superscript"/>
          <w:lang w:val="en-GB"/>
        </w:rPr>
        <w:t>st</w:t>
      </w:r>
      <w:r w:rsidR="007F2E13" w:rsidRPr="00294B83">
        <w:rPr>
          <w:b/>
          <w:lang w:val="en-GB"/>
        </w:rPr>
        <w:t xml:space="preserve"> of July 2019)</w:t>
      </w:r>
    </w:p>
    <w:p w14:paraId="6BF85A87" w14:textId="1C1B6755" w:rsidR="00620515" w:rsidRDefault="00CF64C0" w:rsidP="009B0C02">
      <w:pPr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more details please </w:t>
      </w:r>
      <w:r w:rsidR="00824FEB">
        <w:rPr>
          <w:rFonts w:ascii="Times New Roman" w:hAnsi="Times New Roman" w:cs="Times New Roman"/>
          <w:sz w:val="24"/>
          <w:szCs w:val="24"/>
          <w:lang w:val="en-US"/>
        </w:rPr>
        <w:t xml:space="preserve">contact Welcome Point </w:t>
      </w:r>
      <w:hyperlink r:id="rId8" w:history="1">
        <w:r w:rsidR="00053303" w:rsidRPr="00C72C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welcome@uw.edu.pl</w:t>
        </w:r>
      </w:hyperlink>
    </w:p>
    <w:p w14:paraId="6257DD4D" w14:textId="0697C768" w:rsidR="00506D52" w:rsidRPr="00620515" w:rsidRDefault="00506D52" w:rsidP="009B0C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506D52">
          <w:rPr>
            <w:rStyle w:val="Hipercze"/>
            <w:lang w:val="en-US"/>
          </w:rPr>
          <w:t>http://welcome.uw.edu.pl/intensive-polish-language-course-at-university-of-warsaw/</w:t>
        </w:r>
      </w:hyperlink>
      <w:bookmarkStart w:id="0" w:name="_GoBack"/>
      <w:bookmarkEnd w:id="0"/>
    </w:p>
    <w:p w14:paraId="238FB98A" w14:textId="63005AB9" w:rsidR="001C1C97" w:rsidRDefault="00AE3FB7" w:rsidP="00AE3FB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FA5566F" wp14:editId="37DD4CA2">
            <wp:extent cx="5280660" cy="5157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1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22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E45E" w14:textId="52B9B47C" w:rsidR="00B16409" w:rsidRPr="00824FEB" w:rsidRDefault="00620515" w:rsidP="009B0C0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0267">
        <w:rPr>
          <w:rStyle w:val="Uwydatnienie"/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en-US"/>
        </w:rPr>
        <w:t>“The Po</w:t>
      </w:r>
      <w:r w:rsidR="00AE3FB7">
        <w:rPr>
          <w:rStyle w:val="Uwydatnienie"/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en-US"/>
        </w:rPr>
        <w:t>lish Language Course” is organize</w:t>
      </w:r>
      <w:r w:rsidRPr="00430267">
        <w:rPr>
          <w:rStyle w:val="Uwydatnienie"/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en-US"/>
        </w:rPr>
        <w:t xml:space="preserve">d within the </w:t>
      </w:r>
      <w:r w:rsidR="00AE3FB7">
        <w:rPr>
          <w:rStyle w:val="Uwydatnienie"/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en-US"/>
        </w:rPr>
        <w:t>Integrated Development Programme</w:t>
      </w:r>
      <w:r w:rsidRPr="00430267">
        <w:rPr>
          <w:rStyle w:val="Uwydatnienie"/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en-US"/>
        </w:rPr>
        <w:t xml:space="preserve"> at the University of Warsaw and funded by European Social Fund. The objective, pursuing at the University of Warsaw between 2018-2022, is to develop competence of students and employees as well as implement the instruments which upgrade the management process of the University of Warsaw.</w:t>
      </w:r>
      <w:r w:rsidR="00F876C2" w:rsidRPr="00F876C2">
        <w:rPr>
          <w:rStyle w:val="Uwydatnienie"/>
          <w:rFonts w:ascii="Times New Roman" w:hAnsi="Times New Roman" w:cs="Times New Roman"/>
          <w:noProof/>
          <w:color w:val="231F20"/>
          <w:sz w:val="20"/>
          <w:szCs w:val="20"/>
          <w:shd w:val="clear" w:color="auto" w:fill="FFFFFF"/>
          <w:lang w:val="en-US" w:eastAsia="pl-PL"/>
        </w:rPr>
        <w:t xml:space="preserve"> </w:t>
      </w:r>
    </w:p>
    <w:sectPr w:rsidR="00B16409" w:rsidRPr="00824FEB" w:rsidSect="00680FF2">
      <w:headerReference w:type="default" r:id="rId11"/>
      <w:headerReference w:type="first" r:id="rId12"/>
      <w:footerReference w:type="first" r:id="rId13"/>
      <w:pgSz w:w="11906" w:h="16838"/>
      <w:pgMar w:top="3378" w:right="1417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12B41" w14:textId="77777777" w:rsidR="00E63E13" w:rsidRDefault="00E63E13" w:rsidP="000C6A39">
      <w:pPr>
        <w:spacing w:after="0" w:line="240" w:lineRule="auto"/>
      </w:pPr>
      <w:r>
        <w:separator/>
      </w:r>
    </w:p>
  </w:endnote>
  <w:endnote w:type="continuationSeparator" w:id="0">
    <w:p w14:paraId="5304E672" w14:textId="77777777" w:rsidR="00E63E13" w:rsidRDefault="00E63E1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C4A2" w14:textId="77777777" w:rsidR="002416D1" w:rsidRDefault="002416D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826A8" wp14:editId="26FFEE59">
              <wp:simplePos x="0" y="0"/>
              <wp:positionH relativeFrom="column">
                <wp:posOffset>1024103</wp:posOffset>
              </wp:positionH>
              <wp:positionV relativeFrom="paragraph">
                <wp:posOffset>-210845</wp:posOffset>
              </wp:positionV>
              <wp:extent cx="4650740" cy="592607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926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794CA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</w:t>
                          </w:r>
                          <w:r w:rsid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14:paraId="77C3D5A8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22 55 24 080</w:t>
                          </w:r>
                        </w:p>
                        <w:p w14:paraId="2EE88ACA" w14:textId="77777777"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r w:rsidR="002416D1"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welcome@uw.edu.pl</w:t>
                          </w:r>
                        </w:p>
                        <w:p w14:paraId="2A212B7F" w14:textId="77777777" w:rsidR="002416D1" w:rsidRPr="00053D4A" w:rsidRDefault="002416D1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www.uw.edu.pl, </w:t>
                          </w:r>
                          <w:r w:rsidRPr="002416D1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www.welcome.uw.edu.pl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826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6.6pt;width:366.2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" filled="f" stroked="f">
              <v:textbox>
                <w:txbxContent>
                  <w:p w14:paraId="436794CA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</w:t>
                    </w:r>
                    <w:r w:rsidR="002416D1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00-927 Warszawa</w:t>
                    </w:r>
                  </w:p>
                  <w:p w14:paraId="77C3D5A8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</w:rPr>
                      <w:t>22 55 24 080</w:t>
                    </w:r>
                  </w:p>
                  <w:p w14:paraId="2EE88ACA" w14:textId="77777777"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r w:rsidR="002416D1"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welcome@uw.edu.pl</w:t>
                    </w:r>
                  </w:p>
                  <w:p w14:paraId="2A212B7F" w14:textId="77777777" w:rsidR="002416D1" w:rsidRPr="00053D4A" w:rsidRDefault="002416D1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www.uw.edu.pl, </w:t>
                    </w:r>
                    <w:r w:rsidRPr="002416D1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www.welcome.uw.edu.pl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B4FA" w14:textId="77777777" w:rsidR="00E63E13" w:rsidRDefault="00E63E13" w:rsidP="000C6A39">
      <w:pPr>
        <w:spacing w:after="0" w:line="240" w:lineRule="auto"/>
      </w:pPr>
      <w:r>
        <w:separator/>
      </w:r>
    </w:p>
  </w:footnote>
  <w:footnote w:type="continuationSeparator" w:id="0">
    <w:p w14:paraId="5D230775" w14:textId="77777777" w:rsidR="00E63E13" w:rsidRDefault="00E63E1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2A8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821F" w14:textId="77777777" w:rsidR="00235FBF" w:rsidRDefault="00D22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EAA890" wp14:editId="6251842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come_Point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021"/>
    <w:multiLevelType w:val="hybridMultilevel"/>
    <w:tmpl w:val="CDDCF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FEB"/>
    <w:multiLevelType w:val="hybridMultilevel"/>
    <w:tmpl w:val="70062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6CF"/>
    <w:multiLevelType w:val="hybridMultilevel"/>
    <w:tmpl w:val="48D8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7225"/>
    <w:multiLevelType w:val="hybridMultilevel"/>
    <w:tmpl w:val="9AF4E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2046"/>
    <w:multiLevelType w:val="hybridMultilevel"/>
    <w:tmpl w:val="6A52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D2115"/>
    <w:multiLevelType w:val="hybridMultilevel"/>
    <w:tmpl w:val="A1A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3303"/>
    <w:rsid w:val="00053D4A"/>
    <w:rsid w:val="00056EE6"/>
    <w:rsid w:val="00096E1D"/>
    <w:rsid w:val="000A528A"/>
    <w:rsid w:val="000A5EA5"/>
    <w:rsid w:val="000C6A39"/>
    <w:rsid w:val="00135A15"/>
    <w:rsid w:val="00142F70"/>
    <w:rsid w:val="00154602"/>
    <w:rsid w:val="001C1C97"/>
    <w:rsid w:val="00206BFF"/>
    <w:rsid w:val="0021398C"/>
    <w:rsid w:val="00217A46"/>
    <w:rsid w:val="00235FBF"/>
    <w:rsid w:val="002416D1"/>
    <w:rsid w:val="00294B83"/>
    <w:rsid w:val="002D0D71"/>
    <w:rsid w:val="002D2BCD"/>
    <w:rsid w:val="002D4870"/>
    <w:rsid w:val="002D59C7"/>
    <w:rsid w:val="002D702B"/>
    <w:rsid w:val="002F1969"/>
    <w:rsid w:val="003039DB"/>
    <w:rsid w:val="00320D68"/>
    <w:rsid w:val="00355004"/>
    <w:rsid w:val="00381C12"/>
    <w:rsid w:val="003A0560"/>
    <w:rsid w:val="003A294E"/>
    <w:rsid w:val="00430267"/>
    <w:rsid w:val="00430BB5"/>
    <w:rsid w:val="0044227A"/>
    <w:rsid w:val="004E05B9"/>
    <w:rsid w:val="004F1EC0"/>
    <w:rsid w:val="00506D52"/>
    <w:rsid w:val="005422CF"/>
    <w:rsid w:val="0054751D"/>
    <w:rsid w:val="00586FC5"/>
    <w:rsid w:val="005910AD"/>
    <w:rsid w:val="005D39E2"/>
    <w:rsid w:val="005D482F"/>
    <w:rsid w:val="00617A1B"/>
    <w:rsid w:val="00620515"/>
    <w:rsid w:val="0066550D"/>
    <w:rsid w:val="00680FF2"/>
    <w:rsid w:val="00682FEA"/>
    <w:rsid w:val="006D236F"/>
    <w:rsid w:val="006E4F2D"/>
    <w:rsid w:val="006F5FCA"/>
    <w:rsid w:val="0072257C"/>
    <w:rsid w:val="0074344A"/>
    <w:rsid w:val="00771F45"/>
    <w:rsid w:val="007B5CA9"/>
    <w:rsid w:val="007F2E13"/>
    <w:rsid w:val="00824FEB"/>
    <w:rsid w:val="00837242"/>
    <w:rsid w:val="008556D3"/>
    <w:rsid w:val="008577CD"/>
    <w:rsid w:val="00862231"/>
    <w:rsid w:val="009059E5"/>
    <w:rsid w:val="009248C4"/>
    <w:rsid w:val="00947B47"/>
    <w:rsid w:val="00970CDA"/>
    <w:rsid w:val="009A5701"/>
    <w:rsid w:val="009B0C02"/>
    <w:rsid w:val="009B6298"/>
    <w:rsid w:val="009E3C01"/>
    <w:rsid w:val="009F2F83"/>
    <w:rsid w:val="00A10A52"/>
    <w:rsid w:val="00A1398A"/>
    <w:rsid w:val="00A155D6"/>
    <w:rsid w:val="00A6187E"/>
    <w:rsid w:val="00AE3FB7"/>
    <w:rsid w:val="00B10449"/>
    <w:rsid w:val="00B11C4B"/>
    <w:rsid w:val="00B16409"/>
    <w:rsid w:val="00B31F92"/>
    <w:rsid w:val="00B43D84"/>
    <w:rsid w:val="00C01E0C"/>
    <w:rsid w:val="00C0354B"/>
    <w:rsid w:val="00CF64C0"/>
    <w:rsid w:val="00D228D9"/>
    <w:rsid w:val="00D42189"/>
    <w:rsid w:val="00D807E0"/>
    <w:rsid w:val="00D83E72"/>
    <w:rsid w:val="00D9480A"/>
    <w:rsid w:val="00DC45FE"/>
    <w:rsid w:val="00DC5D9D"/>
    <w:rsid w:val="00DE6890"/>
    <w:rsid w:val="00E34FD2"/>
    <w:rsid w:val="00E375EE"/>
    <w:rsid w:val="00E5303B"/>
    <w:rsid w:val="00E63E13"/>
    <w:rsid w:val="00EA7292"/>
    <w:rsid w:val="00ED42C5"/>
    <w:rsid w:val="00ED60D6"/>
    <w:rsid w:val="00F20B09"/>
    <w:rsid w:val="00F45F4B"/>
    <w:rsid w:val="00F6495E"/>
    <w:rsid w:val="00F65EA3"/>
    <w:rsid w:val="00F876C2"/>
    <w:rsid w:val="00FA1225"/>
    <w:rsid w:val="00FB6D5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24843A"/>
  <w15:docId w15:val="{12D30498-E379-4194-B1F0-43ECE85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16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24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54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D5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2051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D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uw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e.uw.edu.pl/pl/node/63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elcome.uw.edu.pl/intensive-polish-language-course-at-university-of-warsaw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Basisty</cp:lastModifiedBy>
  <cp:revision>11</cp:revision>
  <cp:lastPrinted>2018-08-10T11:27:00Z</cp:lastPrinted>
  <dcterms:created xsi:type="dcterms:W3CDTF">2019-04-09T08:41:00Z</dcterms:created>
  <dcterms:modified xsi:type="dcterms:W3CDTF">2019-06-10T09:23:00Z</dcterms:modified>
</cp:coreProperties>
</file>