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9E26A" w14:textId="77777777" w:rsidR="00FA6675" w:rsidRPr="00384D3E" w:rsidRDefault="00FA6675" w:rsidP="000B05E0">
      <w:pPr>
        <w:spacing w:after="0" w:line="360" w:lineRule="auto"/>
      </w:pPr>
      <w:r w:rsidRPr="00384D3E">
        <w:t>Warunki:</w:t>
      </w:r>
    </w:p>
    <w:p w14:paraId="77DFAD5C" w14:textId="77777777" w:rsidR="00FA6675" w:rsidRPr="00384D3E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384D3E">
        <w:t xml:space="preserve">Spełnienie wymagań określonych w art. 113 ustawy Prawo o szkolnictwie wyższym i nauce Spełnienie wymagań określonych w art. 113 ustawy Prawo o szkolnictwie wyższym i nauce (Dz.U. 2024, poz. 1571, </w:t>
      </w:r>
      <w:proofErr w:type="spellStart"/>
      <w:r w:rsidRPr="00384D3E">
        <w:t>t.j</w:t>
      </w:r>
      <w:proofErr w:type="spellEnd"/>
      <w:r w:rsidRPr="00384D3E">
        <w:t>.)</w:t>
      </w:r>
    </w:p>
    <w:p w14:paraId="3D70A086" w14:textId="43BB4850" w:rsidR="00FA6675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B9409B">
        <w:t>Posiadanie stopnia doktora w dyscyplinie archeologia</w:t>
      </w:r>
    </w:p>
    <w:p w14:paraId="275F384A" w14:textId="1BD039FF" w:rsidR="00FA6675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B9409B">
        <w:t xml:space="preserve">Dorobek naukowy w zakresie archeologii paleolitu oraz mezolitu, a także archeologii środowiskowej ze szczególnym uwzględnieniem analiz </w:t>
      </w:r>
      <w:proofErr w:type="spellStart"/>
      <w:r w:rsidRPr="00B9409B">
        <w:t>biomarkerów</w:t>
      </w:r>
      <w:proofErr w:type="spellEnd"/>
      <w:r w:rsidRPr="00B9409B">
        <w:t xml:space="preserve"> molekularnych, udokumentowany publikacjami oraz innymi osiągnięciami naukowymi</w:t>
      </w:r>
    </w:p>
    <w:p w14:paraId="5850744B" w14:textId="4A78C257" w:rsidR="00FA6675" w:rsidRPr="00384D3E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384D3E">
        <w:t xml:space="preserve">Doświadczenie terenowe w zakresie badań archeologicznych </w:t>
      </w:r>
    </w:p>
    <w:p w14:paraId="5E7A0348" w14:textId="77777777" w:rsidR="00FA6675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B9409B">
        <w:t>Doświadczenie dydaktyczne w zakresie archeologii paleolitu i mezolitu oraz metod molekularnych w archeologii</w:t>
      </w:r>
      <w:r w:rsidRPr="00384D3E">
        <w:t xml:space="preserve"> </w:t>
      </w:r>
    </w:p>
    <w:p w14:paraId="26F30914" w14:textId="1BB63B39" w:rsidR="00FA6675" w:rsidRPr="00384D3E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384D3E">
        <w:t>Znajomość języka polskiego oraz angielskiego w stopniu umożliwiającym prowadzenie zajęć dydaktycznych</w:t>
      </w:r>
    </w:p>
    <w:p w14:paraId="105E89D2" w14:textId="77777777" w:rsidR="00FA6675" w:rsidRPr="00384D3E" w:rsidRDefault="00FA6675" w:rsidP="000B05E0">
      <w:pPr>
        <w:spacing w:after="0" w:line="360" w:lineRule="auto"/>
      </w:pPr>
    </w:p>
    <w:p w14:paraId="15D9FFAE" w14:textId="77777777" w:rsidR="00FA6675" w:rsidRPr="00384D3E" w:rsidRDefault="00FA6675" w:rsidP="000B05E0">
      <w:pPr>
        <w:spacing w:after="0" w:line="360" w:lineRule="auto"/>
      </w:pPr>
      <w:r w:rsidRPr="00384D3E">
        <w:t>Ponadto wymagane:</w:t>
      </w:r>
    </w:p>
    <w:p w14:paraId="67326723" w14:textId="77777777" w:rsidR="00FA6675" w:rsidRPr="00384D3E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384D3E">
        <w:t>Aktywny udział w życiu Wydziału, w tym gotowość do współorganizowania wydarzeń popularyzujących naukę</w:t>
      </w:r>
    </w:p>
    <w:p w14:paraId="13AB9B02" w14:textId="77777777" w:rsidR="00FA6675" w:rsidRPr="00384D3E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384D3E">
        <w:t>Wspieranie studentów i doktorantów w działalności naukowej i organizacyjnej</w:t>
      </w:r>
    </w:p>
    <w:p w14:paraId="396667C8" w14:textId="77777777" w:rsidR="00FA6675" w:rsidRPr="00384D3E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384D3E">
        <w:t>Aktywność w zakresie pozyskiwania środków zewnętrznych na badania naukowe lub rozwój dydaktyki</w:t>
      </w:r>
    </w:p>
    <w:p w14:paraId="28A82525" w14:textId="77777777" w:rsidR="00FA6675" w:rsidRPr="00384D3E" w:rsidRDefault="00FA6675" w:rsidP="000B05E0">
      <w:pPr>
        <w:spacing w:after="0" w:line="360" w:lineRule="auto"/>
      </w:pPr>
    </w:p>
    <w:p w14:paraId="55A5CCD7" w14:textId="77777777" w:rsidR="00FA6675" w:rsidRPr="00384D3E" w:rsidRDefault="00FA6675" w:rsidP="000B05E0">
      <w:pPr>
        <w:spacing w:after="0" w:line="360" w:lineRule="auto"/>
      </w:pPr>
      <w:r w:rsidRPr="00384D3E">
        <w:t>Dodatkowe atuty:</w:t>
      </w:r>
    </w:p>
    <w:p w14:paraId="54B02A1F" w14:textId="77777777" w:rsidR="00FA6675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384D3E">
        <w:t>Doświadczenie w realizacji samodzielnych projektów badawczych</w:t>
      </w:r>
    </w:p>
    <w:p w14:paraId="0A7A81D0" w14:textId="77777777" w:rsidR="00BC27DE" w:rsidRPr="00B9409B" w:rsidRDefault="00BC27DE" w:rsidP="000B05E0">
      <w:pPr>
        <w:pStyle w:val="Akapitzlist"/>
        <w:numPr>
          <w:ilvl w:val="0"/>
          <w:numId w:val="1"/>
        </w:numPr>
        <w:spacing w:after="0" w:line="360" w:lineRule="auto"/>
      </w:pPr>
      <w:r w:rsidRPr="00B9409B">
        <w:t>Doświadczenie w pracy laboratoryjnej, analizie i interpretacji wyników</w:t>
      </w:r>
    </w:p>
    <w:p w14:paraId="4E75232B" w14:textId="382BE69B" w:rsidR="00FA6675" w:rsidRPr="00B9409B" w:rsidRDefault="00FA6675" w:rsidP="000B05E0">
      <w:pPr>
        <w:pStyle w:val="Akapitzlist"/>
        <w:numPr>
          <w:ilvl w:val="0"/>
          <w:numId w:val="1"/>
        </w:numPr>
        <w:spacing w:after="0" w:line="360" w:lineRule="auto"/>
      </w:pPr>
      <w:r w:rsidRPr="00B9409B">
        <w:t>Doświadczenie w pracy z zabytkami krzemiennymi</w:t>
      </w:r>
    </w:p>
    <w:p w14:paraId="5F83D986" w14:textId="61AC1617" w:rsidR="00FA6675" w:rsidRDefault="000B05E0" w:rsidP="000B05E0">
      <w:pPr>
        <w:spacing w:after="0" w:line="360" w:lineRule="auto"/>
      </w:pPr>
      <w:r>
        <w:t>--------------</w:t>
      </w:r>
    </w:p>
    <w:p w14:paraId="606F7E04" w14:textId="77777777" w:rsidR="0094541F" w:rsidRPr="00384D3E" w:rsidRDefault="0094541F" w:rsidP="000B05E0">
      <w:pPr>
        <w:spacing w:after="0" w:line="360" w:lineRule="auto"/>
      </w:pPr>
      <w:proofErr w:type="spellStart"/>
      <w:r w:rsidRPr="00384D3E">
        <w:t>Requirements</w:t>
      </w:r>
      <w:proofErr w:type="spellEnd"/>
      <w:r w:rsidRPr="00384D3E">
        <w:t>:</w:t>
      </w:r>
    </w:p>
    <w:p w14:paraId="052B86D1" w14:textId="77777777" w:rsidR="00406227" w:rsidRDefault="0094541F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Fulfilment of the requirements set out in Article 113 of the Act of 20 July 2018 – Law on Higher Education and Science (Journal of Laws 2024, item 1571, consolidated text)</w:t>
      </w:r>
    </w:p>
    <w:p w14:paraId="5CF9FB3D" w14:textId="77777777" w:rsidR="00406227" w:rsidRDefault="00406227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406227">
        <w:rPr>
          <w:lang w:val="en-US"/>
        </w:rPr>
        <w:t>A PhD degree in the discipline of archaeology</w:t>
      </w:r>
    </w:p>
    <w:p w14:paraId="7567A34B" w14:textId="77777777" w:rsidR="004A0973" w:rsidRDefault="00406227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>
        <w:rPr>
          <w:lang w:val="en-US"/>
        </w:rPr>
        <w:t>S</w:t>
      </w:r>
      <w:r w:rsidRPr="00406227">
        <w:rPr>
          <w:lang w:val="en-US"/>
        </w:rPr>
        <w:t>cientific achievements in Paleolithic and Mesolithic archaeology, as well as environmental archaeology with particular emphasis on molecular biomarker analyses, documented by publications and other scientific accomplishments</w:t>
      </w:r>
    </w:p>
    <w:p w14:paraId="3E8633D9" w14:textId="77777777" w:rsidR="004A0973" w:rsidRDefault="00406227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4A0973">
        <w:rPr>
          <w:lang w:val="en-US"/>
        </w:rPr>
        <w:t>Field experience in archaeological research</w:t>
      </w:r>
    </w:p>
    <w:p w14:paraId="678B109F" w14:textId="77777777" w:rsidR="004A0973" w:rsidRDefault="00406227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4A0973">
        <w:rPr>
          <w:lang w:val="en-US"/>
        </w:rPr>
        <w:lastRenderedPageBreak/>
        <w:t>Teaching experience in Paleolithic and Mesolithic archaeology and in molecular methods in archaeology</w:t>
      </w:r>
    </w:p>
    <w:p w14:paraId="0E65D239" w14:textId="491FE46D" w:rsidR="00406227" w:rsidRPr="004A0973" w:rsidRDefault="00406227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4A0973">
        <w:rPr>
          <w:lang w:val="en-US"/>
        </w:rPr>
        <w:t>Proficiency in Polish and English sufficient to conduct teaching activities</w:t>
      </w:r>
    </w:p>
    <w:p w14:paraId="012DE810" w14:textId="77777777" w:rsidR="004A0973" w:rsidRPr="00B2083D" w:rsidRDefault="00406227" w:rsidP="000B05E0">
      <w:pPr>
        <w:spacing w:after="0" w:line="360" w:lineRule="auto"/>
        <w:rPr>
          <w:lang w:val="en-US"/>
        </w:rPr>
      </w:pPr>
      <w:r w:rsidRPr="00406227">
        <w:rPr>
          <w:lang w:val="en-US"/>
        </w:rPr>
        <w:t>Additionally required:</w:t>
      </w:r>
    </w:p>
    <w:p w14:paraId="33965481" w14:textId="77777777" w:rsidR="00B2083D" w:rsidRPr="00384D3E" w:rsidRDefault="00B2083D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Active participation in the life of the Faculty, including willingness to co-organize science outreach and popularization activities</w:t>
      </w:r>
    </w:p>
    <w:p w14:paraId="2934B926" w14:textId="77777777" w:rsidR="00B2083D" w:rsidRPr="00384D3E" w:rsidRDefault="00B2083D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Supporting students and doctoral candidates in their academic and organizational activities</w:t>
      </w:r>
    </w:p>
    <w:p w14:paraId="66AFA9F0" w14:textId="77777777" w:rsidR="00B2083D" w:rsidRPr="00384D3E" w:rsidRDefault="00B2083D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Activity in acquiring external funding for research projects or the development of teaching</w:t>
      </w:r>
    </w:p>
    <w:p w14:paraId="7A2B0668" w14:textId="77777777" w:rsidR="00B2083D" w:rsidRPr="00B2083D" w:rsidRDefault="00B2083D" w:rsidP="000B05E0">
      <w:pPr>
        <w:spacing w:after="0" w:line="360" w:lineRule="auto"/>
        <w:rPr>
          <w:lang w:val="en-US"/>
        </w:rPr>
      </w:pPr>
      <w:r w:rsidRPr="00B2083D">
        <w:rPr>
          <w:lang w:val="en-US"/>
        </w:rPr>
        <w:t>Additional assets:</w:t>
      </w:r>
    </w:p>
    <w:p w14:paraId="300F2B19" w14:textId="77777777" w:rsidR="00B2083D" w:rsidRDefault="00406227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B2083D">
        <w:rPr>
          <w:lang w:val="en-US"/>
        </w:rPr>
        <w:t>Experience in conducting independent research projects</w:t>
      </w:r>
    </w:p>
    <w:p w14:paraId="5836D2BA" w14:textId="77777777" w:rsidR="00B2083D" w:rsidRDefault="00406227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B2083D">
        <w:rPr>
          <w:lang w:val="en-US"/>
        </w:rPr>
        <w:t>Experience in laboratory work, analysis, and interpretation of results</w:t>
      </w:r>
    </w:p>
    <w:p w14:paraId="29E40CC7" w14:textId="01A86B3E" w:rsidR="00406227" w:rsidRPr="00B2083D" w:rsidRDefault="00406227" w:rsidP="000B05E0">
      <w:pPr>
        <w:pStyle w:val="Akapitzlist"/>
        <w:numPr>
          <w:ilvl w:val="0"/>
          <w:numId w:val="2"/>
        </w:numPr>
        <w:spacing w:after="0" w:line="360" w:lineRule="auto"/>
        <w:rPr>
          <w:lang w:val="en-US"/>
        </w:rPr>
      </w:pPr>
      <w:r w:rsidRPr="00B2083D">
        <w:rPr>
          <w:lang w:val="en-US"/>
        </w:rPr>
        <w:t>Experience working with lithic materials</w:t>
      </w:r>
    </w:p>
    <w:p w14:paraId="12B68BB3" w14:textId="77777777" w:rsidR="00406227" w:rsidRDefault="00406227" w:rsidP="000B05E0">
      <w:pPr>
        <w:spacing w:after="0" w:line="360" w:lineRule="auto"/>
        <w:rPr>
          <w:lang w:val="en-US"/>
        </w:rPr>
      </w:pPr>
    </w:p>
    <w:p w14:paraId="44DBED83" w14:textId="77777777" w:rsidR="00406227" w:rsidRDefault="00406227" w:rsidP="000B05E0">
      <w:pPr>
        <w:spacing w:after="0" w:line="360" w:lineRule="auto"/>
        <w:rPr>
          <w:lang w:val="en-US"/>
        </w:rPr>
      </w:pPr>
    </w:p>
    <w:p w14:paraId="5FD6C7C5" w14:textId="77777777" w:rsidR="0094541F" w:rsidRPr="003035E0" w:rsidRDefault="0094541F" w:rsidP="000B05E0">
      <w:pPr>
        <w:spacing w:after="0" w:line="360" w:lineRule="auto"/>
        <w:rPr>
          <w:lang w:val="en-US"/>
        </w:rPr>
      </w:pPr>
    </w:p>
    <w:p w14:paraId="0194A057" w14:textId="77777777" w:rsidR="00520D0C" w:rsidRDefault="00520D0C" w:rsidP="000B05E0">
      <w:pPr>
        <w:spacing w:after="0" w:line="360" w:lineRule="auto"/>
      </w:pPr>
    </w:p>
    <w:sectPr w:rsidR="00520D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4083C"/>
    <w:multiLevelType w:val="multilevel"/>
    <w:tmpl w:val="24E02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DC15DB"/>
    <w:multiLevelType w:val="multilevel"/>
    <w:tmpl w:val="5C94F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B307EB"/>
    <w:multiLevelType w:val="hybridMultilevel"/>
    <w:tmpl w:val="C8C01034"/>
    <w:lvl w:ilvl="0" w:tplc="E5FED7F8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4A7C4B"/>
    <w:multiLevelType w:val="multilevel"/>
    <w:tmpl w:val="2C32C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767B88"/>
    <w:multiLevelType w:val="hybridMultilevel"/>
    <w:tmpl w:val="B830ADD0"/>
    <w:lvl w:ilvl="0" w:tplc="E5FED7F8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4372698">
    <w:abstractNumId w:val="4"/>
  </w:num>
  <w:num w:numId="2" w16cid:durableId="1234194036">
    <w:abstractNumId w:val="2"/>
  </w:num>
  <w:num w:numId="3" w16cid:durableId="2119787328">
    <w:abstractNumId w:val="0"/>
  </w:num>
  <w:num w:numId="4" w16cid:durableId="159662448">
    <w:abstractNumId w:val="3"/>
  </w:num>
  <w:num w:numId="5" w16cid:durableId="1790972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C49"/>
    <w:rsid w:val="000917B2"/>
    <w:rsid w:val="000B05E0"/>
    <w:rsid w:val="001E3552"/>
    <w:rsid w:val="001E7990"/>
    <w:rsid w:val="003F5EC4"/>
    <w:rsid w:val="00406227"/>
    <w:rsid w:val="00434AD3"/>
    <w:rsid w:val="004A0973"/>
    <w:rsid w:val="00520D0C"/>
    <w:rsid w:val="00536713"/>
    <w:rsid w:val="006437EA"/>
    <w:rsid w:val="0066453F"/>
    <w:rsid w:val="0094541F"/>
    <w:rsid w:val="00AD424D"/>
    <w:rsid w:val="00AD63A3"/>
    <w:rsid w:val="00B2083D"/>
    <w:rsid w:val="00B773C8"/>
    <w:rsid w:val="00B9409B"/>
    <w:rsid w:val="00BC27DE"/>
    <w:rsid w:val="00D31B35"/>
    <w:rsid w:val="00D71C49"/>
    <w:rsid w:val="00E812EF"/>
    <w:rsid w:val="00FA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DA946"/>
  <w15:chartTrackingRefBased/>
  <w15:docId w15:val="{C25EE5CD-C5DE-4A6D-9700-C434DE7BE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1C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71C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71C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71C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71C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71C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1C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71C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71C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1C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71C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71C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71C4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71C4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71C4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71C4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71C4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71C4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71C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71C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1C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71C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71C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71C4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71C4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71C4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71C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71C4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71C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329</Words>
  <Characters>2146</Characters>
  <Application>Microsoft Office Word</Application>
  <DocSecurity>0</DocSecurity>
  <Lines>52</Lines>
  <Paragraphs>33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Pyżewicz</dc:creator>
  <cp:keywords/>
  <dc:description/>
  <cp:lastModifiedBy>Katarzyna Pyżewicz</cp:lastModifiedBy>
  <cp:revision>19</cp:revision>
  <dcterms:created xsi:type="dcterms:W3CDTF">2026-03-04T08:10:00Z</dcterms:created>
  <dcterms:modified xsi:type="dcterms:W3CDTF">2026-03-04T09:31:00Z</dcterms:modified>
</cp:coreProperties>
</file>